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86D" w:rsidRDefault="0068460E" w:rsidP="006846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МБ ДОУ Починковский детский сад №</w:t>
      </w:r>
      <w:r w:rsidR="00634E10">
        <w:rPr>
          <w:rFonts w:ascii="Times New Roman" w:hAnsi="Times New Roman" w:cs="Times New Roman"/>
          <w:sz w:val="28"/>
          <w:szCs w:val="28"/>
        </w:rPr>
        <w:t>6</w:t>
      </w:r>
    </w:p>
    <w:p w:rsidR="0068460E" w:rsidRDefault="0068460E" w:rsidP="006846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60E" w:rsidRDefault="0068460E" w:rsidP="006846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60E" w:rsidRDefault="0068460E" w:rsidP="006846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E8B" w:rsidRDefault="004B6E8B" w:rsidP="006846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60E" w:rsidRDefault="0068460E" w:rsidP="006846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60E">
        <w:rPr>
          <w:rFonts w:ascii="Times New Roman" w:hAnsi="Times New Roman" w:cs="Times New Roman"/>
          <w:b/>
          <w:sz w:val="28"/>
          <w:szCs w:val="28"/>
        </w:rPr>
        <w:t>«Компетентный педагог- какой он?»</w:t>
      </w:r>
    </w:p>
    <w:p w:rsidR="00F90DDB" w:rsidRDefault="00F90DDB" w:rsidP="004B6E8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90DDB" w:rsidRDefault="00D564A7" w:rsidP="004B6E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4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57500" cy="3048000"/>
            <wp:effectExtent l="0" t="0" r="0" b="0"/>
            <wp:docPr id="1" name="Рисунок 1" descr="C:\Users\Лоев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ева\Desktop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980" r="18204"/>
                    <a:stretch/>
                  </pic:blipFill>
                  <pic:spPr bwMode="auto">
                    <a:xfrm>
                      <a:off x="0" y="0"/>
                      <a:ext cx="2857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90DDB" w:rsidRDefault="00F90DDB" w:rsidP="006846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DDB" w:rsidRDefault="00F90DDB" w:rsidP="006846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60E" w:rsidRPr="0068460E" w:rsidRDefault="00634E10" w:rsidP="00F90D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Смагина Ольга Викторовна</w:t>
      </w:r>
      <w:r w:rsidR="00F90DDB">
        <w:rPr>
          <w:rFonts w:ascii="Times New Roman" w:hAnsi="Times New Roman" w:cs="Times New Roman"/>
          <w:sz w:val="28"/>
          <w:szCs w:val="28"/>
        </w:rPr>
        <w:t>.</w:t>
      </w:r>
    </w:p>
    <w:p w:rsidR="00634E10" w:rsidRDefault="00634E10" w:rsidP="00F90D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8460E" w:rsidRPr="0068460E">
        <w:rPr>
          <w:rFonts w:ascii="Times New Roman" w:hAnsi="Times New Roman" w:cs="Times New Roman"/>
          <w:sz w:val="28"/>
          <w:szCs w:val="28"/>
        </w:rPr>
        <w:t xml:space="preserve">оспитатель </w:t>
      </w:r>
      <w:r w:rsidR="00F90DDB">
        <w:rPr>
          <w:rFonts w:ascii="Times New Roman" w:hAnsi="Times New Roman" w:cs="Times New Roman"/>
          <w:sz w:val="28"/>
          <w:szCs w:val="28"/>
        </w:rPr>
        <w:t>п</w:t>
      </w:r>
      <w:r w:rsidR="0068460E" w:rsidRPr="0068460E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8460E" w:rsidRPr="0068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60E" w:rsidRDefault="0068460E" w:rsidP="00F90D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460E">
        <w:rPr>
          <w:rFonts w:ascii="Times New Roman" w:hAnsi="Times New Roman" w:cs="Times New Roman"/>
          <w:sz w:val="28"/>
          <w:szCs w:val="28"/>
        </w:rPr>
        <w:t>квалификационн</w:t>
      </w:r>
      <w:r w:rsidR="00634E10">
        <w:rPr>
          <w:rFonts w:ascii="Times New Roman" w:hAnsi="Times New Roman" w:cs="Times New Roman"/>
          <w:sz w:val="28"/>
          <w:szCs w:val="28"/>
        </w:rPr>
        <w:t>ой</w:t>
      </w:r>
      <w:r w:rsidRPr="0068460E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634E10">
        <w:rPr>
          <w:rFonts w:ascii="Times New Roman" w:hAnsi="Times New Roman" w:cs="Times New Roman"/>
          <w:sz w:val="28"/>
          <w:szCs w:val="28"/>
        </w:rPr>
        <w:t>и</w:t>
      </w:r>
      <w:r w:rsidR="00F90DDB">
        <w:rPr>
          <w:rFonts w:ascii="Times New Roman" w:hAnsi="Times New Roman" w:cs="Times New Roman"/>
          <w:sz w:val="28"/>
          <w:szCs w:val="28"/>
        </w:rPr>
        <w:t>.</w:t>
      </w:r>
    </w:p>
    <w:p w:rsidR="00F90DDB" w:rsidRDefault="00F90DDB" w:rsidP="004B6E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0DDB" w:rsidRDefault="00F90DDB" w:rsidP="00F90D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0DDB" w:rsidRDefault="00F90DDB" w:rsidP="00F90D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0DDB" w:rsidRDefault="00F90DDB" w:rsidP="00F90D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62F3" w:rsidRDefault="002B62F3" w:rsidP="00F90D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4E10" w:rsidRDefault="00634E10" w:rsidP="00F90D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4E10" w:rsidRDefault="00634E10" w:rsidP="00F90D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2F3" w:rsidRDefault="002B62F3" w:rsidP="002B62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010" w:rsidRDefault="00AB0B55" w:rsidP="00AB0B5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компетентность педагога определяется сложным комплексом умений – он должен в совершенстве владеть своим предметом и совершенствовать свои знания и 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на уровне последних научных достижений.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Существует огромное количество исследований по проблеме психолого-педагогической компетентности педагогов, например, в работах психологов Б. Г. Ананьева, К. К. Платонова, С. Л. Рубинштейна подробно раскрыты основы психолого-педагогической компетентности педагога, а исследования В. С Аванесова выявили различные методы и средства диагности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рования уровня профессиональной</w:t>
      </w:r>
      <w:r w:rsidR="0063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</w:t>
      </w:r>
      <w:r w:rsidR="0063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Несмотря на многообразие существующих исследований в данной области, в системе образования до сих пор существует проблема существования низкого уровня психологической компетентности педагогов, которые в своей педагогической деятельности не учитывают психологические состояния учащихся, их своеобразное поведение, мотивы учения и межличностных отношений в коллективе, что порождает негативные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 в системе образования.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Поэтому необходимость повышения уровня профессионализма работников образования, и развитие их психологической компетентности является достаточно актуальной проблемой. Эта проблема может быть успешно решена, если выявить психолого-педагогические условия, способствующие повышению уровня психологи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ческой компетентности педагога.</w:t>
      </w:r>
    </w:p>
    <w:p w:rsidR="00760F56" w:rsidRDefault="00AB0B55" w:rsidP="00760F5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Профессионализм педагога включает в себя целую систему личностных и профессиональных стандартов, которые ориентируют педагога на эффективное выполнение свое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педагогической деятельности.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Педагогический такт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обязательное соблюдение учителем принципа меры в общении с детьми в образовательной деятельности, который подразумевает под собой уважение к учащимся, внимательность и доверие, разумность в требованиях к выполнени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учебных задач и многое другое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Умение найти правильный подход к ученикам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знать их индивидуальные и 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ихолого-возрастные особенности.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Способность и желание работать с детьми.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Заинтересованность в результатах 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деятельности.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При планировании и организации учебно-воспитательного процесса </w:t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учитывать уровень мотивации учащих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ся и полноту их знаний учебного </w:t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материала.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Педагог должен владеть навыками и умениями</w:t>
      </w:r>
      <w:r w:rsidR="009D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организаторских способностей.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 Владеть своей речью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она должна быть простой, ясной и убедительной в 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общении с учащимися.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Уметь управлять психическим состоянием учащихся на уроках.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этого необходимо создавать комфортную учебную обстановку на занятиях и уметь видеть и различа</w:t>
      </w:r>
      <w:r w:rsidR="009D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психическое состояние детей.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«Эмпатичность» педагога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способность чувствовать эмоциональное состояние ученика, уметь сопереживать и откликнуться на проблему ребенка. Главное здесь для педагога - понять состояние ребенка и взглянуть на ситуацию с его позиции, чтобы найти пути решени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возникшей проблемы у ребенка.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еще </w:t>
      </w:r>
      <w:r w:rsidR="009D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хотела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упомянуть о таком немаловажном условии, как </w:t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способность педагога к сотрудничеству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есть, для повышения уровня психологической компетентности педагога, необходимо и уметь формулировать свою точку зрения, и слышать и слушать других. Кроме этого умение сотрудничать заключается и в решении разногласий с помощью логической аргументации, не переводя разногласи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плоскость личных отношений.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Также немаловажное значение имеет </w:t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внешняя привлекательность педагога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способность расположить к себе учащихся внешним видом и манерой поведения, потому что учащиеся получают информацию не только из речи педагога, но и визуально – обращают внимание на выражение чувств в мимических и пантомимических движениях педагога. Кроме того, приятные манеры поведения педагога способствуют быстрой адаптации к любой обстановке и упрощают установление коммуникативных связей, что повышает у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ровень воздействия на учащихся.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соблюдение вышеназванных условий способствует повышению уровня психологи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ческой компетентности педагога.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педагог возьмет за правило учитывать и применять все приведенные выше условия, то 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психологическая компетентность сформируется у педагога достаточно быстро и ему будет легче в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деятельности.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Выявленные и сформулированные условия повышения уровня психологической компетентности педагога могут быть применены педагогами и психологами в своей профессиональной деятельности.</w:t>
      </w:r>
    </w:p>
    <w:p w:rsidR="00AB0B55" w:rsidRPr="00760F56" w:rsidRDefault="00AB0B55" w:rsidP="00760F5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B55">
        <w:rPr>
          <w:rFonts w:ascii="Times New Roman" w:hAnsi="Times New Roman" w:cs="Times New Roman"/>
          <w:color w:val="181818"/>
          <w:sz w:val="28"/>
          <w:szCs w:val="28"/>
        </w:rPr>
        <w:br/>
      </w:r>
      <w:r w:rsidR="004E31E6">
        <w:rPr>
          <w:rFonts w:ascii="Arial" w:hAnsi="Arial" w:cs="Arial"/>
          <w:color w:val="000000"/>
          <w:shd w:val="clear" w:color="auto" w:fill="FFFFFF"/>
        </w:rPr>
        <w:t>«</w:t>
      </w:r>
      <w:r w:rsidR="004E31E6" w:rsidRPr="004E31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Учитель, будь солнцем, излучающим человеческое тепло, будь почвой, богатой ферментами человеческих чувств, и сей знания не только в памяти и сознании твоих учеников, но и в их душах и сердцах...» (Ш. Амонашвили)</w:t>
      </w:r>
    </w:p>
    <w:p w:rsidR="00AB0B55" w:rsidRPr="00AB0B55" w:rsidRDefault="00AB0B55" w:rsidP="00AB0B55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31E6">
        <w:rPr>
          <w:color w:val="181818"/>
          <w:sz w:val="28"/>
          <w:szCs w:val="28"/>
        </w:rPr>
        <w:br/>
      </w:r>
    </w:p>
    <w:p w:rsidR="002B62F3" w:rsidRPr="0068460E" w:rsidRDefault="002B62F3" w:rsidP="00760F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62F3" w:rsidRPr="0068460E" w:rsidSect="00F90DDB">
      <w:footerReference w:type="default" r:id="rId7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E7B" w:rsidRDefault="00D91E7B" w:rsidP="002B62F3">
      <w:pPr>
        <w:spacing w:after="0" w:line="240" w:lineRule="auto"/>
      </w:pPr>
      <w:r>
        <w:separator/>
      </w:r>
    </w:p>
  </w:endnote>
  <w:endnote w:type="continuationSeparator" w:id="1">
    <w:p w:rsidR="00D91E7B" w:rsidRDefault="00D91E7B" w:rsidP="002B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3598733"/>
      <w:docPartObj>
        <w:docPartGallery w:val="Page Numbers (Bottom of Page)"/>
        <w:docPartUnique/>
      </w:docPartObj>
    </w:sdtPr>
    <w:sdtContent>
      <w:p w:rsidR="002B62F3" w:rsidRDefault="006A1912">
        <w:pPr>
          <w:pStyle w:val="a5"/>
          <w:jc w:val="center"/>
        </w:pPr>
        <w:r>
          <w:fldChar w:fldCharType="begin"/>
        </w:r>
        <w:r w:rsidR="002B62F3">
          <w:instrText>PAGE   \* MERGEFORMAT</w:instrText>
        </w:r>
        <w:r>
          <w:fldChar w:fldCharType="separate"/>
        </w:r>
        <w:r w:rsidR="00634E10">
          <w:rPr>
            <w:noProof/>
          </w:rPr>
          <w:t>2</w:t>
        </w:r>
        <w:r>
          <w:fldChar w:fldCharType="end"/>
        </w:r>
      </w:p>
    </w:sdtContent>
  </w:sdt>
  <w:p w:rsidR="002B62F3" w:rsidRDefault="002B62F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E7B" w:rsidRDefault="00D91E7B" w:rsidP="002B62F3">
      <w:pPr>
        <w:spacing w:after="0" w:line="240" w:lineRule="auto"/>
      </w:pPr>
      <w:r>
        <w:separator/>
      </w:r>
    </w:p>
  </w:footnote>
  <w:footnote w:type="continuationSeparator" w:id="1">
    <w:p w:rsidR="00D91E7B" w:rsidRDefault="00D91E7B" w:rsidP="002B6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460E"/>
    <w:rsid w:val="002B62F3"/>
    <w:rsid w:val="003A3552"/>
    <w:rsid w:val="00481C80"/>
    <w:rsid w:val="00496418"/>
    <w:rsid w:val="004B6E8B"/>
    <w:rsid w:val="004E31E6"/>
    <w:rsid w:val="00634E10"/>
    <w:rsid w:val="006558F9"/>
    <w:rsid w:val="0068460E"/>
    <w:rsid w:val="006A1912"/>
    <w:rsid w:val="00760F56"/>
    <w:rsid w:val="009D039A"/>
    <w:rsid w:val="00AB0B55"/>
    <w:rsid w:val="00AC6010"/>
    <w:rsid w:val="00D564A7"/>
    <w:rsid w:val="00D91E7B"/>
    <w:rsid w:val="00DB20C6"/>
    <w:rsid w:val="00F90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62F3"/>
  </w:style>
  <w:style w:type="paragraph" w:styleId="a5">
    <w:name w:val="footer"/>
    <w:basedOn w:val="a"/>
    <w:link w:val="a6"/>
    <w:uiPriority w:val="99"/>
    <w:unhideWhenUsed/>
    <w:rsid w:val="002B6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62F3"/>
  </w:style>
  <w:style w:type="paragraph" w:styleId="a7">
    <w:name w:val="Normal (Web)"/>
    <w:basedOn w:val="a"/>
    <w:uiPriority w:val="99"/>
    <w:semiHidden/>
    <w:unhideWhenUsed/>
    <w:rsid w:val="00AB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3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САД</cp:lastModifiedBy>
  <cp:revision>7</cp:revision>
  <dcterms:created xsi:type="dcterms:W3CDTF">2022-04-14T09:41:00Z</dcterms:created>
  <dcterms:modified xsi:type="dcterms:W3CDTF">2026-03-03T06:12:00Z</dcterms:modified>
</cp:coreProperties>
</file>